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5A29" w14:textId="77777777" w:rsidR="00FD304E" w:rsidRDefault="00FD304E" w:rsidP="00FD304E">
      <w:pPr>
        <w:rPr>
          <w:rFonts w:ascii="Calibri" w:hAnsi="Calibri"/>
          <w:b/>
          <w:sz w:val="22"/>
          <w:szCs w:val="20"/>
        </w:rPr>
      </w:pPr>
    </w:p>
    <w:p w14:paraId="447D1E28" w14:textId="5B3BC005" w:rsidR="00FD304E" w:rsidRDefault="00FD304E" w:rsidP="00FD304E">
      <w:pPr>
        <w:rPr>
          <w:rFonts w:ascii="Calibri" w:hAnsi="Calibri"/>
          <w:b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1416B9" wp14:editId="5FB4B44F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847850" cy="483870"/>
            <wp:effectExtent l="0" t="0" r="0" b="0"/>
            <wp:wrapTight wrapText="bothSides">
              <wp:wrapPolygon edited="0">
                <wp:start x="1781" y="850"/>
                <wp:lineTo x="445" y="5102"/>
                <wp:lineTo x="445" y="13606"/>
                <wp:lineTo x="1781" y="17008"/>
                <wp:lineTo x="12693" y="19559"/>
                <wp:lineTo x="21155" y="19559"/>
                <wp:lineTo x="21377" y="7654"/>
                <wp:lineTo x="17814" y="5102"/>
                <wp:lineTo x="3118" y="850"/>
                <wp:lineTo x="1781" y="85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0"/>
        </w:rPr>
        <w:t xml:space="preserve">                </w:t>
      </w:r>
    </w:p>
    <w:p w14:paraId="61A24D54" w14:textId="549513CF" w:rsidR="00752D9F" w:rsidRPr="00361870" w:rsidRDefault="00FD304E" w:rsidP="00FD304E">
      <w:pPr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 xml:space="preserve">         </w:t>
      </w:r>
      <w:r w:rsidR="00752D9F" w:rsidRPr="00361870">
        <w:rPr>
          <w:rFonts w:ascii="Calibri" w:hAnsi="Calibri"/>
          <w:b/>
          <w:sz w:val="22"/>
          <w:szCs w:val="20"/>
        </w:rPr>
        <w:t>AUTHORIZATION FOR USE OR DISCLOSURE OF INFORMATION</w:t>
      </w:r>
    </w:p>
    <w:p w14:paraId="63353404" w14:textId="5DA7A277" w:rsidR="00FD304E" w:rsidRDefault="00FD304E" w:rsidP="00FD304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</w:t>
      </w:r>
      <w:r w:rsidR="006B2F76">
        <w:rPr>
          <w:rFonts w:ascii="Calibri" w:hAnsi="Calibri"/>
          <w:sz w:val="20"/>
          <w:szCs w:val="20"/>
        </w:rPr>
        <w:t xml:space="preserve">  </w:t>
      </w:r>
      <w:r w:rsidR="008F57DF">
        <w:rPr>
          <w:rFonts w:ascii="Calibri" w:hAnsi="Calibri"/>
          <w:sz w:val="20"/>
          <w:szCs w:val="20"/>
        </w:rPr>
        <w:t>Touchstone Mental Health</w:t>
      </w:r>
    </w:p>
    <w:p w14:paraId="2B56162B" w14:textId="30B437AE" w:rsidR="00E3255B" w:rsidRPr="00DE4C41" w:rsidRDefault="00FD304E" w:rsidP="00FD304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  <w:r w:rsidR="006B2F76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r w:rsidR="00E3255B" w:rsidRPr="00DE4C41">
        <w:rPr>
          <w:rFonts w:ascii="Calibri" w:hAnsi="Calibri"/>
          <w:sz w:val="20"/>
          <w:szCs w:val="20"/>
        </w:rPr>
        <w:t>2312 Snelling Avenue</w:t>
      </w:r>
      <w:r w:rsidR="00DE4C41">
        <w:rPr>
          <w:rFonts w:ascii="Calibri" w:hAnsi="Calibri"/>
          <w:sz w:val="20"/>
          <w:szCs w:val="20"/>
        </w:rPr>
        <w:t xml:space="preserve"> </w:t>
      </w:r>
      <w:r w:rsidR="00E3255B" w:rsidRPr="00DE4C41">
        <w:rPr>
          <w:rFonts w:ascii="Calibri" w:hAnsi="Calibri"/>
          <w:sz w:val="20"/>
          <w:szCs w:val="20"/>
        </w:rPr>
        <w:t>Minneapolis, MN 55404</w:t>
      </w:r>
    </w:p>
    <w:p w14:paraId="49EA8A23" w14:textId="23FF2845" w:rsidR="008F57DF" w:rsidRPr="00DE4C41" w:rsidRDefault="00FD304E" w:rsidP="00FD304E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</w:t>
      </w:r>
      <w:r w:rsidR="006B2F76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</w:t>
      </w:r>
      <w:r w:rsidR="00891BD2" w:rsidRPr="00DE4C41">
        <w:rPr>
          <w:rFonts w:ascii="Calibri" w:hAnsi="Calibri"/>
          <w:sz w:val="20"/>
          <w:szCs w:val="20"/>
        </w:rPr>
        <w:t>Phone: (612) 874-6409</w:t>
      </w:r>
      <w:r w:rsidR="00DE4C41">
        <w:rPr>
          <w:rFonts w:ascii="Calibri" w:hAnsi="Calibri"/>
          <w:sz w:val="20"/>
          <w:szCs w:val="20"/>
        </w:rPr>
        <w:t xml:space="preserve"> </w:t>
      </w:r>
      <w:r w:rsidR="00891BD2" w:rsidRPr="00DE4C41">
        <w:rPr>
          <w:rFonts w:ascii="Calibri" w:hAnsi="Calibri"/>
          <w:sz w:val="20"/>
          <w:szCs w:val="20"/>
        </w:rPr>
        <w:t>Fax: (612) 874-0157</w:t>
      </w:r>
      <w:r>
        <w:rPr>
          <w:rFonts w:ascii="Calibri" w:hAnsi="Calibri"/>
          <w:sz w:val="20"/>
          <w:szCs w:val="20"/>
        </w:rPr>
        <w:t xml:space="preserve"> </w:t>
      </w:r>
    </w:p>
    <w:p w14:paraId="45C24977" w14:textId="77777777" w:rsidR="007A774C" w:rsidRDefault="007A774C" w:rsidP="00752D9F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209"/>
        <w:gridCol w:w="1723"/>
        <w:gridCol w:w="3938"/>
      </w:tblGrid>
      <w:tr w:rsidR="008F57DF" w:rsidRPr="00DE4C41" w14:paraId="372E74FF" w14:textId="77777777" w:rsidTr="000A5F5F">
        <w:trPr>
          <w:trHeight w:val="432"/>
        </w:trPr>
        <w:tc>
          <w:tcPr>
            <w:tcW w:w="891" w:type="pct"/>
            <w:shd w:val="clear" w:color="auto" w:fill="F2F2F2"/>
            <w:vAlign w:val="center"/>
          </w:tcPr>
          <w:p w14:paraId="49893186" w14:textId="77777777" w:rsidR="008F57DF" w:rsidRPr="00B803E1" w:rsidRDefault="008F57DF" w:rsidP="00752D9F">
            <w:pPr>
              <w:rPr>
                <w:rFonts w:ascii="Calibri" w:hAnsi="Calibri"/>
                <w:b/>
                <w:sz w:val="22"/>
                <w:szCs w:val="20"/>
              </w:rPr>
            </w:pPr>
            <w:r w:rsidRPr="00B803E1">
              <w:rPr>
                <w:rFonts w:ascii="Calibri" w:hAnsi="Calibri"/>
                <w:b/>
                <w:sz w:val="22"/>
                <w:szCs w:val="20"/>
              </w:rPr>
              <w:t>Client Information</w:t>
            </w:r>
          </w:p>
        </w:tc>
        <w:tc>
          <w:tcPr>
            <w:tcW w:w="1486" w:type="pct"/>
            <w:tcBorders>
              <w:top w:val="nil"/>
              <w:right w:val="nil"/>
            </w:tcBorders>
            <w:vAlign w:val="center"/>
          </w:tcPr>
          <w:p w14:paraId="2F3DAC9C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3A8B9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3CA90F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E4C41" w:rsidRPr="00DE4C41" w14:paraId="26E8CF1E" w14:textId="77777777" w:rsidTr="00B803E1">
        <w:trPr>
          <w:trHeight w:val="288"/>
        </w:trPr>
        <w:tc>
          <w:tcPr>
            <w:tcW w:w="891" w:type="pct"/>
            <w:shd w:val="clear" w:color="auto" w:fill="F2F2F2"/>
            <w:vAlign w:val="center"/>
          </w:tcPr>
          <w:p w14:paraId="0C4B3E98" w14:textId="77777777" w:rsidR="00DE4C41" w:rsidRPr="00DE4C41" w:rsidRDefault="00DE4C41" w:rsidP="00752D9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Client name</w:t>
            </w:r>
          </w:p>
        </w:tc>
        <w:tc>
          <w:tcPr>
            <w:tcW w:w="1486" w:type="pct"/>
            <w:vAlign w:val="center"/>
          </w:tcPr>
          <w:p w14:paraId="3DAD0C89" w14:textId="77777777" w:rsidR="00DE4C41" w:rsidRPr="00DE4C41" w:rsidRDefault="00DE4C41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2C6A9E7" w14:textId="77777777" w:rsidR="00DE4C41" w:rsidRPr="00DE4C41" w:rsidRDefault="00DE4C41" w:rsidP="00752D9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Date of Birth</w:t>
            </w:r>
          </w:p>
        </w:tc>
        <w:tc>
          <w:tcPr>
            <w:tcW w:w="1824" w:type="pct"/>
            <w:tcBorders>
              <w:top w:val="single" w:sz="4" w:space="0" w:color="000000"/>
            </w:tcBorders>
            <w:vAlign w:val="center"/>
          </w:tcPr>
          <w:p w14:paraId="0A70DD5C" w14:textId="77777777" w:rsidR="00DE4C41" w:rsidRPr="00DE4C41" w:rsidRDefault="00DE4C41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57DF" w:rsidRPr="00DE4C41" w14:paraId="54D54E85" w14:textId="77777777" w:rsidTr="00B803E1">
        <w:trPr>
          <w:trHeight w:val="432"/>
        </w:trPr>
        <w:tc>
          <w:tcPr>
            <w:tcW w:w="891" w:type="pct"/>
            <w:shd w:val="clear" w:color="auto" w:fill="F2F2F2"/>
            <w:vAlign w:val="center"/>
          </w:tcPr>
          <w:p w14:paraId="4C5E6A52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Previous name(s):</w:t>
            </w:r>
          </w:p>
        </w:tc>
        <w:tc>
          <w:tcPr>
            <w:tcW w:w="1486" w:type="pct"/>
            <w:vAlign w:val="center"/>
          </w:tcPr>
          <w:p w14:paraId="5D219D03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2F2F2"/>
            <w:vAlign w:val="center"/>
          </w:tcPr>
          <w:p w14:paraId="6D915208" w14:textId="77777777" w:rsidR="008F57DF" w:rsidRPr="00DE4C41" w:rsidRDefault="008F57DF" w:rsidP="00B803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</w:t>
            </w:r>
          </w:p>
        </w:tc>
        <w:tc>
          <w:tcPr>
            <w:tcW w:w="1824" w:type="pct"/>
            <w:vAlign w:val="center"/>
          </w:tcPr>
          <w:p w14:paraId="7B04E3DB" w14:textId="77777777" w:rsidR="00B803E1" w:rsidRDefault="00B803E1" w:rsidP="00752D9F">
            <w:pPr>
              <w:rPr>
                <w:rFonts w:ascii="Calibri" w:hAnsi="Calibri"/>
                <w:sz w:val="20"/>
                <w:szCs w:val="20"/>
              </w:rPr>
            </w:pPr>
          </w:p>
          <w:p w14:paraId="05A63895" w14:textId="77777777" w:rsidR="00B803E1" w:rsidRPr="00DE4C41" w:rsidRDefault="00B803E1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57DF" w:rsidRPr="00DE4C41" w14:paraId="7461B4D4" w14:textId="77777777" w:rsidTr="00B803E1">
        <w:trPr>
          <w:trHeight w:val="288"/>
        </w:trPr>
        <w:tc>
          <w:tcPr>
            <w:tcW w:w="891" w:type="pct"/>
            <w:shd w:val="clear" w:color="auto" w:fill="F2F2F2"/>
            <w:vAlign w:val="center"/>
          </w:tcPr>
          <w:p w14:paraId="16322C78" w14:textId="77777777" w:rsidR="008F57DF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</w:t>
            </w:r>
          </w:p>
        </w:tc>
        <w:tc>
          <w:tcPr>
            <w:tcW w:w="1486" w:type="pct"/>
            <w:vAlign w:val="center"/>
          </w:tcPr>
          <w:p w14:paraId="1DE0BD81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F2F2F2"/>
            <w:vAlign w:val="center"/>
          </w:tcPr>
          <w:p w14:paraId="51D2C365" w14:textId="77777777" w:rsidR="008F57DF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1824" w:type="pct"/>
            <w:vAlign w:val="center"/>
          </w:tcPr>
          <w:p w14:paraId="1D9EE91D" w14:textId="77777777" w:rsidR="008F57DF" w:rsidRPr="00DE4C41" w:rsidRDefault="008F57DF" w:rsidP="00752D9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632B2A" w14:textId="77777777" w:rsidR="007A774C" w:rsidRPr="00DE4C41" w:rsidRDefault="007A774C" w:rsidP="00752D9F">
      <w:pPr>
        <w:rPr>
          <w:rFonts w:ascii="Calibri" w:hAnsi="Calibri"/>
          <w:sz w:val="20"/>
          <w:szCs w:val="20"/>
        </w:rPr>
      </w:pPr>
    </w:p>
    <w:p w14:paraId="6E7BD7BA" w14:textId="77777777" w:rsidR="00044472" w:rsidRPr="008F2FAA" w:rsidRDefault="00044472" w:rsidP="00752D9F">
      <w:pPr>
        <w:spacing w:line="276" w:lineRule="auto"/>
        <w:rPr>
          <w:rFonts w:ascii="Calibri" w:hAnsi="Calibri"/>
          <w:b/>
          <w:sz w:val="20"/>
          <w:szCs w:val="20"/>
        </w:rPr>
      </w:pPr>
      <w:r w:rsidRPr="008F2FAA">
        <w:rPr>
          <w:rFonts w:ascii="Calibri" w:hAnsi="Calibri"/>
          <w:b/>
          <w:sz w:val="20"/>
          <w:szCs w:val="20"/>
        </w:rPr>
        <w:t>Consent to Request and/or Release</w:t>
      </w:r>
    </w:p>
    <w:p w14:paraId="200FE2DF" w14:textId="77777777" w:rsidR="005B1802" w:rsidRPr="00DE4C41" w:rsidRDefault="00044472" w:rsidP="00752D9F">
      <w:pPr>
        <w:spacing w:line="276" w:lineRule="auto"/>
        <w:rPr>
          <w:rFonts w:ascii="Calibri" w:hAnsi="Calibri"/>
          <w:sz w:val="20"/>
          <w:szCs w:val="20"/>
        </w:rPr>
      </w:pPr>
      <w:r w:rsidRPr="00044472">
        <w:rPr>
          <w:rFonts w:ascii="Calibri" w:hAnsi="Calibri"/>
          <w:sz w:val="20"/>
          <w:szCs w:val="20"/>
        </w:rPr>
        <w:t>I authorize Touchstone Mental Health to (check all that apply):</w:t>
      </w:r>
    </w:p>
    <w:tbl>
      <w:tblPr>
        <w:tblW w:w="5000" w:type="pct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4909"/>
        <w:gridCol w:w="265"/>
        <w:gridCol w:w="5296"/>
      </w:tblGrid>
      <w:tr w:rsidR="00DE4C41" w:rsidRPr="00DE4C41" w14:paraId="49772728" w14:textId="77777777" w:rsidTr="00B803E1">
        <w:tc>
          <w:tcPr>
            <w:tcW w:w="148" w:type="pct"/>
            <w:vAlign w:val="center"/>
          </w:tcPr>
          <w:p w14:paraId="1C7F58DC" w14:textId="77777777" w:rsidR="00DE4C41" w:rsidRPr="00DE4C41" w:rsidRDefault="00DE4C41" w:rsidP="0073149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5" w:type="pct"/>
            <w:shd w:val="clear" w:color="auto" w:fill="F2F2F2"/>
            <w:vAlign w:val="center"/>
          </w:tcPr>
          <w:p w14:paraId="5C80AD36" w14:textId="77777777" w:rsidR="00DE4C41" w:rsidRPr="00DE4C41" w:rsidRDefault="00044472" w:rsidP="0073149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2FAA">
              <w:rPr>
                <w:rFonts w:ascii="Calibri" w:hAnsi="Calibri"/>
                <w:sz w:val="20"/>
                <w:szCs w:val="20"/>
              </w:rPr>
              <w:t>Request and Use the following Protected Health Information from the provider(s) below</w:t>
            </w:r>
          </w:p>
        </w:tc>
        <w:tc>
          <w:tcPr>
            <w:tcW w:w="123" w:type="pct"/>
            <w:vAlign w:val="center"/>
          </w:tcPr>
          <w:p w14:paraId="4F81E0C9" w14:textId="77777777" w:rsidR="00DE4C41" w:rsidRPr="00DE4C41" w:rsidRDefault="00DE4C41" w:rsidP="0073149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4" w:type="pct"/>
            <w:shd w:val="clear" w:color="auto" w:fill="F2F2F2"/>
            <w:vAlign w:val="center"/>
          </w:tcPr>
          <w:p w14:paraId="449955A3" w14:textId="77777777" w:rsidR="00DE4C41" w:rsidRPr="00DE4C41" w:rsidRDefault="00044472" w:rsidP="0073149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2FAA">
              <w:rPr>
                <w:rFonts w:ascii="Calibri" w:hAnsi="Calibri"/>
                <w:sz w:val="20"/>
                <w:szCs w:val="20"/>
              </w:rPr>
              <w:t>Release the following information to the provider(s) below</w:t>
            </w:r>
          </w:p>
        </w:tc>
      </w:tr>
    </w:tbl>
    <w:p w14:paraId="7B25F44E" w14:textId="77777777" w:rsidR="005B1802" w:rsidRPr="00361870" w:rsidRDefault="005B1802" w:rsidP="00752D9F">
      <w:pPr>
        <w:rPr>
          <w:rFonts w:ascii="Calibri" w:hAnsi="Calibri"/>
          <w:sz w:val="12"/>
          <w:szCs w:val="20"/>
        </w:rPr>
      </w:pPr>
    </w:p>
    <w:p w14:paraId="7A1A5F2D" w14:textId="77777777" w:rsidR="00044472" w:rsidRPr="007F143A" w:rsidRDefault="00044472" w:rsidP="00044472">
      <w:pPr>
        <w:spacing w:line="276" w:lineRule="auto"/>
        <w:rPr>
          <w:rFonts w:ascii="Calibri" w:hAnsi="Calibri"/>
          <w:b/>
          <w:sz w:val="20"/>
          <w:szCs w:val="20"/>
        </w:rPr>
      </w:pPr>
      <w:r w:rsidRPr="007F143A">
        <w:rPr>
          <w:rFonts w:ascii="Calibri" w:hAnsi="Calibri"/>
          <w:b/>
          <w:sz w:val="20"/>
          <w:szCs w:val="20"/>
        </w:rPr>
        <w:t>My consent above allows Touchstone to Use and/or Request the following types of information:</w:t>
      </w:r>
    </w:p>
    <w:tbl>
      <w:tblPr>
        <w:tblW w:w="4910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4906"/>
        <w:gridCol w:w="263"/>
        <w:gridCol w:w="5131"/>
      </w:tblGrid>
      <w:tr w:rsidR="00044472" w:rsidRPr="00DE4C41" w14:paraId="7043D50C" w14:textId="77777777" w:rsidTr="00B803E1">
        <w:trPr>
          <w:trHeight w:val="288"/>
        </w:trPr>
        <w:tc>
          <w:tcPr>
            <w:tcW w:w="140" w:type="pct"/>
            <w:vAlign w:val="center"/>
          </w:tcPr>
          <w:p w14:paraId="60C23183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14F26BA6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Economic benefits &amp; financial information</w:t>
            </w:r>
          </w:p>
        </w:tc>
        <w:tc>
          <w:tcPr>
            <w:tcW w:w="124" w:type="pct"/>
            <w:vAlign w:val="center"/>
          </w:tcPr>
          <w:p w14:paraId="331878DA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4CE109DA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Court and correctional records</w:t>
            </w:r>
          </w:p>
        </w:tc>
      </w:tr>
      <w:tr w:rsidR="00044472" w:rsidRPr="00DE4C41" w14:paraId="33E5C0AE" w14:textId="77777777" w:rsidTr="00B803E1">
        <w:trPr>
          <w:trHeight w:val="288"/>
        </w:trPr>
        <w:tc>
          <w:tcPr>
            <w:tcW w:w="140" w:type="pct"/>
            <w:vAlign w:val="center"/>
          </w:tcPr>
          <w:p w14:paraId="755119ED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435CA0F1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Treatment plan or ISP</w:t>
            </w:r>
          </w:p>
        </w:tc>
        <w:tc>
          <w:tcPr>
            <w:tcW w:w="124" w:type="pct"/>
            <w:vAlign w:val="center"/>
          </w:tcPr>
          <w:p w14:paraId="53972387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683AD40C" w14:textId="77777777" w:rsidR="00044472" w:rsidRPr="00DE4C41" w:rsidRDefault="007F143A" w:rsidP="000A5F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Vocational; j</w:t>
            </w:r>
            <w:r w:rsidR="00044472" w:rsidRPr="00DE4C41">
              <w:rPr>
                <w:rFonts w:ascii="Calibri" w:hAnsi="Calibri"/>
                <w:sz w:val="20"/>
                <w:szCs w:val="20"/>
              </w:rPr>
              <w:t>ob status, vocational plan, reports</w:t>
            </w:r>
          </w:p>
        </w:tc>
      </w:tr>
      <w:tr w:rsidR="00044472" w:rsidRPr="00DE4C41" w14:paraId="0B786228" w14:textId="77777777" w:rsidTr="00B803E1">
        <w:trPr>
          <w:trHeight w:val="288"/>
        </w:trPr>
        <w:tc>
          <w:tcPr>
            <w:tcW w:w="140" w:type="pct"/>
            <w:vAlign w:val="center"/>
          </w:tcPr>
          <w:p w14:paraId="101D9168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595FED1D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Chemical health history, assessment &amp; treatment</w:t>
            </w:r>
          </w:p>
        </w:tc>
        <w:tc>
          <w:tcPr>
            <w:tcW w:w="124" w:type="pct"/>
            <w:vAlign w:val="center"/>
          </w:tcPr>
          <w:p w14:paraId="5018636D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52AB2A08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Housing status &amp; information</w:t>
            </w:r>
          </w:p>
        </w:tc>
      </w:tr>
      <w:tr w:rsidR="00044472" w:rsidRPr="00DE4C41" w14:paraId="19D8D09A" w14:textId="77777777" w:rsidTr="00B803E1">
        <w:trPr>
          <w:trHeight w:val="288"/>
        </w:trPr>
        <w:tc>
          <w:tcPr>
            <w:tcW w:w="140" w:type="pct"/>
            <w:vAlign w:val="center"/>
          </w:tcPr>
          <w:p w14:paraId="245A4591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362B8585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Academic status &amp; transcripts</w:t>
            </w:r>
          </w:p>
        </w:tc>
        <w:tc>
          <w:tcPr>
            <w:tcW w:w="124" w:type="pct"/>
            <w:vAlign w:val="center"/>
          </w:tcPr>
          <w:p w14:paraId="3EAE21D9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39555634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Progress reports</w:t>
            </w:r>
          </w:p>
        </w:tc>
      </w:tr>
      <w:tr w:rsidR="00044472" w:rsidRPr="00DE4C41" w14:paraId="3715F0C5" w14:textId="77777777" w:rsidTr="00B803E1">
        <w:trPr>
          <w:trHeight w:val="288"/>
        </w:trPr>
        <w:tc>
          <w:tcPr>
            <w:tcW w:w="140" w:type="pct"/>
            <w:vAlign w:val="center"/>
          </w:tcPr>
          <w:p w14:paraId="2DC750E7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52778728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Medical history, assessment &amp; treatment</w:t>
            </w:r>
          </w:p>
        </w:tc>
        <w:tc>
          <w:tcPr>
            <w:tcW w:w="124" w:type="pct"/>
            <w:vAlign w:val="center"/>
          </w:tcPr>
          <w:p w14:paraId="4E88F02F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76730F11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Medication records</w:t>
            </w:r>
          </w:p>
        </w:tc>
      </w:tr>
      <w:tr w:rsidR="00044472" w:rsidRPr="00DE4C41" w14:paraId="134DA70D" w14:textId="77777777" w:rsidTr="000A5F5F">
        <w:trPr>
          <w:trHeight w:val="288"/>
        </w:trPr>
        <w:tc>
          <w:tcPr>
            <w:tcW w:w="140" w:type="pct"/>
            <w:vAlign w:val="center"/>
          </w:tcPr>
          <w:p w14:paraId="5FC27721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shd w:val="clear" w:color="auto" w:fill="F2F2F2"/>
            <w:vAlign w:val="center"/>
          </w:tcPr>
          <w:p w14:paraId="4261045B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Lab reports</w:t>
            </w:r>
          </w:p>
        </w:tc>
        <w:tc>
          <w:tcPr>
            <w:tcW w:w="124" w:type="pct"/>
            <w:vAlign w:val="center"/>
          </w:tcPr>
          <w:p w14:paraId="1EF0E8F5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F2F2F2"/>
            <w:vAlign w:val="center"/>
          </w:tcPr>
          <w:p w14:paraId="1B25C6F0" w14:textId="77777777" w:rsidR="00044472" w:rsidRPr="00DE4C41" w:rsidRDefault="00044472" w:rsidP="000A5F5F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Mental Health history, assessment &amp; treatment</w:t>
            </w:r>
          </w:p>
        </w:tc>
      </w:tr>
    </w:tbl>
    <w:p w14:paraId="250E6A9A" w14:textId="77777777" w:rsidR="00044472" w:rsidRDefault="00044472" w:rsidP="00752D9F">
      <w:pPr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110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218"/>
      </w:tblGrid>
      <w:tr w:rsidR="00044472" w:rsidRPr="000A5F5F" w14:paraId="6DFBDE55" w14:textId="77777777" w:rsidTr="000A5F5F">
        <w:tc>
          <w:tcPr>
            <w:tcW w:w="3866" w:type="dxa"/>
            <w:shd w:val="clear" w:color="auto" w:fill="F2F2F2"/>
          </w:tcPr>
          <w:p w14:paraId="351C575C" w14:textId="77777777" w:rsidR="00044472" w:rsidRPr="000A5F5F" w:rsidRDefault="00044472" w:rsidP="00044472">
            <w:pPr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Specific dates/years of treatment (optional)</w:t>
            </w:r>
          </w:p>
        </w:tc>
        <w:tc>
          <w:tcPr>
            <w:tcW w:w="7218" w:type="dxa"/>
            <w:shd w:val="clear" w:color="auto" w:fill="auto"/>
          </w:tcPr>
          <w:p w14:paraId="1B502DDB" w14:textId="77777777" w:rsidR="00044472" w:rsidRPr="000A5F5F" w:rsidRDefault="00044472" w:rsidP="000A5F5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4472" w:rsidRPr="000A5F5F" w14:paraId="3C319A67" w14:textId="77777777" w:rsidTr="000A5F5F">
        <w:tc>
          <w:tcPr>
            <w:tcW w:w="3866" w:type="dxa"/>
            <w:shd w:val="clear" w:color="auto" w:fill="F2F2F2"/>
          </w:tcPr>
          <w:p w14:paraId="728D506C" w14:textId="77777777" w:rsidR="00044472" w:rsidRPr="000A5F5F" w:rsidRDefault="00044472" w:rsidP="00044472">
            <w:pPr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Other Special Instructions/Limitations</w:t>
            </w:r>
          </w:p>
        </w:tc>
        <w:tc>
          <w:tcPr>
            <w:tcW w:w="7218" w:type="dxa"/>
            <w:shd w:val="clear" w:color="auto" w:fill="auto"/>
          </w:tcPr>
          <w:p w14:paraId="32532EA7" w14:textId="77777777" w:rsidR="00044472" w:rsidRPr="000A5F5F" w:rsidRDefault="00044472" w:rsidP="000A5F5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5FD442C" w14:textId="77777777" w:rsidR="00044472" w:rsidRPr="00044472" w:rsidRDefault="00044472" w:rsidP="00044472">
      <w:pPr>
        <w:spacing w:line="276" w:lineRule="auto"/>
        <w:rPr>
          <w:rFonts w:ascii="Calibri" w:hAnsi="Calibri"/>
          <w:sz w:val="20"/>
          <w:szCs w:val="20"/>
        </w:rPr>
      </w:pPr>
      <w:r w:rsidRPr="00044472">
        <w:rPr>
          <w:rFonts w:ascii="Calibri" w:hAnsi="Calibri"/>
          <w:sz w:val="20"/>
          <w:szCs w:val="20"/>
        </w:rPr>
        <w:tab/>
      </w:r>
    </w:p>
    <w:p w14:paraId="702D3542" w14:textId="77777777" w:rsidR="00044472" w:rsidRPr="00044472" w:rsidRDefault="00044472" w:rsidP="00044472">
      <w:pPr>
        <w:spacing w:line="276" w:lineRule="auto"/>
        <w:rPr>
          <w:rFonts w:ascii="Calibri" w:hAnsi="Calibri"/>
          <w:b/>
          <w:sz w:val="20"/>
          <w:szCs w:val="20"/>
        </w:rPr>
      </w:pPr>
      <w:r w:rsidRPr="00044472">
        <w:rPr>
          <w:rFonts w:ascii="Calibri" w:hAnsi="Calibri"/>
          <w:b/>
          <w:sz w:val="20"/>
          <w:szCs w:val="20"/>
        </w:rPr>
        <w:t>Special Consent</w:t>
      </w:r>
    </w:p>
    <w:p w14:paraId="116106B0" w14:textId="77777777" w:rsidR="00044472" w:rsidRDefault="00044472" w:rsidP="00044472">
      <w:pPr>
        <w:spacing w:line="276" w:lineRule="auto"/>
        <w:rPr>
          <w:rFonts w:ascii="Calibri" w:hAnsi="Calibri"/>
          <w:sz w:val="20"/>
          <w:szCs w:val="20"/>
        </w:rPr>
      </w:pPr>
      <w:r w:rsidRPr="00044472">
        <w:rPr>
          <w:rFonts w:ascii="Calibri" w:hAnsi="Calibri"/>
          <w:sz w:val="20"/>
          <w:szCs w:val="20"/>
        </w:rPr>
        <w:t xml:space="preserve">The following information requires special consent by law. Even if you indicate all health information above, you must specifically authorize the following information </w:t>
      </w:r>
      <w:proofErr w:type="gramStart"/>
      <w:r w:rsidRPr="00044472">
        <w:rPr>
          <w:rFonts w:ascii="Calibri" w:hAnsi="Calibri"/>
          <w:sz w:val="20"/>
          <w:szCs w:val="20"/>
        </w:rPr>
        <w:t>in order for</w:t>
      </w:r>
      <w:proofErr w:type="gramEnd"/>
      <w:r w:rsidRPr="00044472">
        <w:rPr>
          <w:rFonts w:ascii="Calibri" w:hAnsi="Calibri"/>
          <w:sz w:val="20"/>
          <w:szCs w:val="20"/>
        </w:rPr>
        <w:t xml:space="preserve"> it to be requested or released:</w:t>
      </w:r>
    </w:p>
    <w:tbl>
      <w:tblPr>
        <w:tblW w:w="4923" w:type="pct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"/>
        <w:gridCol w:w="5658"/>
        <w:gridCol w:w="474"/>
        <w:gridCol w:w="4260"/>
      </w:tblGrid>
      <w:tr w:rsidR="00044472" w:rsidRPr="00DE4C41" w14:paraId="2448C9AC" w14:textId="77777777" w:rsidTr="00B803E1">
        <w:tc>
          <w:tcPr>
            <w:tcW w:w="109" w:type="pct"/>
            <w:vAlign w:val="center"/>
          </w:tcPr>
          <w:p w14:paraId="524A3C05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3" w:type="pct"/>
            <w:shd w:val="clear" w:color="auto" w:fill="F2F2F2"/>
            <w:vAlign w:val="center"/>
          </w:tcPr>
          <w:p w14:paraId="04ED5A7F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44472">
              <w:rPr>
                <w:rFonts w:ascii="Calibri" w:hAnsi="Calibri"/>
                <w:b/>
                <w:sz w:val="20"/>
                <w:szCs w:val="20"/>
              </w:rPr>
              <w:t>Chemical dependency program (see definition in instructions)</w:t>
            </w:r>
          </w:p>
        </w:tc>
        <w:tc>
          <w:tcPr>
            <w:tcW w:w="223" w:type="pct"/>
            <w:vAlign w:val="center"/>
          </w:tcPr>
          <w:p w14:paraId="20B562FA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6" w:type="pct"/>
            <w:shd w:val="clear" w:color="auto" w:fill="F2F2F2"/>
            <w:vAlign w:val="center"/>
          </w:tcPr>
          <w:p w14:paraId="69A2C412" w14:textId="77777777" w:rsidR="00044472" w:rsidRPr="00DE4C41" w:rsidRDefault="00044472" w:rsidP="000A5F5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44472">
              <w:rPr>
                <w:rFonts w:ascii="Calibri" w:hAnsi="Calibri"/>
                <w:b/>
                <w:sz w:val="20"/>
                <w:szCs w:val="20"/>
              </w:rPr>
              <w:t>Psychotherapy notes (this consent cannot be combined with any other; see instructions)</w:t>
            </w:r>
          </w:p>
        </w:tc>
      </w:tr>
    </w:tbl>
    <w:p w14:paraId="176D8AE0" w14:textId="77777777" w:rsidR="00044472" w:rsidRDefault="00044472" w:rsidP="00044472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4950" w:type="pct"/>
        <w:tblCellSpacing w:w="0" w:type="dxa"/>
        <w:tblInd w:w="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332"/>
        <w:gridCol w:w="1123"/>
      </w:tblGrid>
      <w:tr w:rsidR="00044472" w14:paraId="5673B334" w14:textId="77777777" w:rsidTr="007F143A">
        <w:trPr>
          <w:gridAfter w:val="1"/>
          <w:wAfter w:w="525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6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0"/>
            </w:tblGrid>
            <w:tr w:rsidR="00044472" w14:paraId="16CE9E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758079" w14:textId="77777777" w:rsidR="00044472" w:rsidRDefault="0004447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My consent above applies to the following </w:t>
                  </w:r>
                  <w:r w:rsidR="007F143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individuals/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provider(s):</w:t>
                  </w:r>
                </w:p>
              </w:tc>
            </w:tr>
          </w:tbl>
          <w:p w14:paraId="0FA8B6A6" w14:textId="77777777" w:rsidR="00044472" w:rsidRDefault="000444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4472" w14:paraId="5C5DA6D4" w14:textId="77777777" w:rsidTr="007F143A">
        <w:trPr>
          <w:gridAfter w:val="1"/>
          <w:wAfter w:w="525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AEB4DF" w14:textId="77777777" w:rsidR="00044472" w:rsidRDefault="00044472">
            <w:pPr>
              <w:rPr>
                <w:sz w:val="20"/>
                <w:szCs w:val="20"/>
              </w:rPr>
            </w:pPr>
          </w:p>
        </w:tc>
      </w:tr>
      <w:tr w:rsidR="007F143A" w:rsidRPr="00DE4C41" w14:paraId="5A8D6262" w14:textId="77777777" w:rsidTr="007F14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14" w:type="pct"/>
            <w:shd w:val="clear" w:color="auto" w:fill="F2F2F2"/>
            <w:vAlign w:val="center"/>
          </w:tcPr>
          <w:p w14:paraId="0FD5E85D" w14:textId="77777777" w:rsidR="007F143A" w:rsidRPr="00DE4C41" w:rsidRDefault="007F143A" w:rsidP="007F14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Individual/</w:t>
            </w:r>
            <w:r w:rsidRPr="00DE4C41">
              <w:rPr>
                <w:rFonts w:ascii="Calibri" w:hAnsi="Calibri"/>
                <w:sz w:val="20"/>
                <w:szCs w:val="20"/>
              </w:rPr>
              <w:t>Provider Name</w:t>
            </w:r>
          </w:p>
        </w:tc>
        <w:tc>
          <w:tcPr>
            <w:tcW w:w="3486" w:type="pct"/>
            <w:gridSpan w:val="2"/>
            <w:vAlign w:val="center"/>
          </w:tcPr>
          <w:p w14:paraId="1C3FE6FE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143A" w:rsidRPr="00DE4C41" w14:paraId="403B6171" w14:textId="77777777" w:rsidTr="007F14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14" w:type="pct"/>
            <w:shd w:val="clear" w:color="auto" w:fill="F2F2F2"/>
            <w:vAlign w:val="center"/>
          </w:tcPr>
          <w:p w14:paraId="7D0427B5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Primary Contact</w:t>
            </w:r>
          </w:p>
        </w:tc>
        <w:tc>
          <w:tcPr>
            <w:tcW w:w="3486" w:type="pct"/>
            <w:gridSpan w:val="2"/>
            <w:vAlign w:val="center"/>
          </w:tcPr>
          <w:p w14:paraId="2374505A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143A" w:rsidRPr="00DE4C41" w14:paraId="0E16F67E" w14:textId="77777777" w:rsidTr="007F14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14" w:type="pct"/>
            <w:shd w:val="clear" w:color="auto" w:fill="F2F2F2"/>
            <w:vAlign w:val="center"/>
          </w:tcPr>
          <w:p w14:paraId="4115F03C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Address</w:t>
            </w:r>
          </w:p>
        </w:tc>
        <w:tc>
          <w:tcPr>
            <w:tcW w:w="3486" w:type="pct"/>
            <w:gridSpan w:val="2"/>
            <w:vAlign w:val="center"/>
          </w:tcPr>
          <w:p w14:paraId="01AE12E1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143A" w:rsidRPr="00DE4C41" w14:paraId="329ACF34" w14:textId="77777777" w:rsidTr="007F14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2"/>
          <w:wAfter w:w="3486" w:type="pct"/>
          <w:trHeight w:val="432"/>
        </w:trPr>
        <w:tc>
          <w:tcPr>
            <w:tcW w:w="1514" w:type="pct"/>
            <w:shd w:val="clear" w:color="auto" w:fill="F2F2F2"/>
            <w:vAlign w:val="center"/>
          </w:tcPr>
          <w:p w14:paraId="21FAEE75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Phone Number</w:t>
            </w:r>
          </w:p>
        </w:tc>
      </w:tr>
      <w:tr w:rsidR="007F143A" w:rsidRPr="00DE4C41" w14:paraId="2A61FCA8" w14:textId="77777777" w:rsidTr="007F14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14" w:type="pct"/>
            <w:shd w:val="clear" w:color="auto" w:fill="F2F2F2"/>
            <w:vAlign w:val="center"/>
          </w:tcPr>
          <w:p w14:paraId="780BC96A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  <w:r w:rsidRPr="00DE4C41">
              <w:rPr>
                <w:rFonts w:ascii="Calibri" w:hAnsi="Calibri"/>
                <w:sz w:val="20"/>
                <w:szCs w:val="20"/>
              </w:rPr>
              <w:t>Fax Number</w:t>
            </w:r>
          </w:p>
        </w:tc>
        <w:tc>
          <w:tcPr>
            <w:tcW w:w="3486" w:type="pct"/>
            <w:gridSpan w:val="2"/>
            <w:vAlign w:val="center"/>
          </w:tcPr>
          <w:p w14:paraId="773AEB4E" w14:textId="77777777" w:rsidR="007F143A" w:rsidRPr="00DE4C41" w:rsidRDefault="007F143A" w:rsidP="007F143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269379" w14:textId="77777777" w:rsidR="005B1802" w:rsidRPr="00361870" w:rsidRDefault="005B1802" w:rsidP="00752D9F">
      <w:pPr>
        <w:rPr>
          <w:rFonts w:ascii="Calibri" w:hAnsi="Calibri"/>
          <w:sz w:val="12"/>
          <w:szCs w:val="20"/>
        </w:rPr>
      </w:pPr>
    </w:p>
    <w:p w14:paraId="3EF445A6" w14:textId="77777777" w:rsidR="00752D9F" w:rsidRDefault="00C369C0" w:rsidP="00752D9F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Contact Information for person completing form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1"/>
      </w:tblGrid>
      <w:tr w:rsidR="00C369C0" w:rsidRPr="000A5F5F" w14:paraId="7950AAB5" w14:textId="77777777" w:rsidTr="000A5F5F">
        <w:tc>
          <w:tcPr>
            <w:tcW w:w="5310" w:type="dxa"/>
            <w:shd w:val="clear" w:color="auto" w:fill="F2F2F2"/>
          </w:tcPr>
          <w:p w14:paraId="3C20D017" w14:textId="77777777" w:rsidR="00C369C0" w:rsidRPr="000A5F5F" w:rsidRDefault="00C369C0" w:rsidP="00B803E1">
            <w:pPr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Name</w:t>
            </w:r>
          </w:p>
        </w:tc>
        <w:tc>
          <w:tcPr>
            <w:tcW w:w="5508" w:type="dxa"/>
            <w:shd w:val="clear" w:color="auto" w:fill="auto"/>
          </w:tcPr>
          <w:p w14:paraId="51DBD394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12"/>
                <w:szCs w:val="20"/>
              </w:rPr>
            </w:pPr>
          </w:p>
        </w:tc>
      </w:tr>
      <w:tr w:rsidR="00C369C0" w:rsidRPr="000A5F5F" w14:paraId="3F7031D3" w14:textId="77777777" w:rsidTr="000A5F5F">
        <w:tc>
          <w:tcPr>
            <w:tcW w:w="5310" w:type="dxa"/>
            <w:shd w:val="clear" w:color="auto" w:fill="F2F2F2"/>
          </w:tcPr>
          <w:p w14:paraId="26B1C8B5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Daytime Phone</w:t>
            </w:r>
          </w:p>
        </w:tc>
        <w:tc>
          <w:tcPr>
            <w:tcW w:w="5508" w:type="dxa"/>
            <w:shd w:val="clear" w:color="auto" w:fill="auto"/>
          </w:tcPr>
          <w:p w14:paraId="0D6D9169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12"/>
                <w:szCs w:val="20"/>
              </w:rPr>
            </w:pPr>
          </w:p>
        </w:tc>
      </w:tr>
      <w:tr w:rsidR="00C369C0" w:rsidRPr="000A5F5F" w14:paraId="5A23AC16" w14:textId="77777777" w:rsidTr="000A5F5F">
        <w:tc>
          <w:tcPr>
            <w:tcW w:w="5310" w:type="dxa"/>
            <w:shd w:val="clear" w:color="auto" w:fill="F2F2F2"/>
          </w:tcPr>
          <w:p w14:paraId="4E344CD5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Touchstone Program</w:t>
            </w:r>
          </w:p>
        </w:tc>
        <w:tc>
          <w:tcPr>
            <w:tcW w:w="5508" w:type="dxa"/>
            <w:shd w:val="clear" w:color="auto" w:fill="auto"/>
          </w:tcPr>
          <w:p w14:paraId="477477C5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12"/>
                <w:szCs w:val="20"/>
              </w:rPr>
            </w:pPr>
          </w:p>
        </w:tc>
      </w:tr>
      <w:tr w:rsidR="00C369C0" w:rsidRPr="000A5F5F" w14:paraId="17926F7D" w14:textId="77777777" w:rsidTr="000A5F5F">
        <w:tc>
          <w:tcPr>
            <w:tcW w:w="5310" w:type="dxa"/>
            <w:shd w:val="clear" w:color="auto" w:fill="F2F2F2"/>
          </w:tcPr>
          <w:p w14:paraId="258DBAEF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E-Mail Address</w:t>
            </w:r>
          </w:p>
        </w:tc>
        <w:tc>
          <w:tcPr>
            <w:tcW w:w="5508" w:type="dxa"/>
            <w:shd w:val="clear" w:color="auto" w:fill="auto"/>
          </w:tcPr>
          <w:p w14:paraId="49492EBA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12"/>
                <w:szCs w:val="20"/>
              </w:rPr>
            </w:pPr>
          </w:p>
        </w:tc>
      </w:tr>
    </w:tbl>
    <w:p w14:paraId="67CBC0AF" w14:textId="77777777" w:rsidR="00C369C0" w:rsidRPr="00361870" w:rsidRDefault="00C369C0" w:rsidP="00752D9F">
      <w:pPr>
        <w:jc w:val="both"/>
        <w:rPr>
          <w:rFonts w:ascii="Calibri" w:hAnsi="Calibri"/>
          <w:sz w:val="12"/>
          <w:szCs w:val="20"/>
        </w:rPr>
      </w:pPr>
    </w:p>
    <w:p w14:paraId="0EABF536" w14:textId="77777777" w:rsidR="00C369C0" w:rsidRPr="00C369C0" w:rsidRDefault="00C369C0" w:rsidP="00C369C0">
      <w:pPr>
        <w:jc w:val="both"/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ab/>
      </w:r>
    </w:p>
    <w:p w14:paraId="75EAC0DA" w14:textId="77777777" w:rsidR="00C369C0" w:rsidRDefault="00C369C0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49F559CA" w14:textId="77777777" w:rsidR="00C369C0" w:rsidRDefault="00C369C0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6482781E" w14:textId="77777777" w:rsidR="008669C4" w:rsidRDefault="008669C4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7C46F9A7" w14:textId="77777777" w:rsidR="00C369C0" w:rsidRDefault="00C369C0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49E464F1" w14:textId="77777777" w:rsidR="00C369C0" w:rsidRDefault="00C369C0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5A015355" w14:textId="77777777" w:rsidR="00C369C0" w:rsidRDefault="00C369C0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7FE6BF4A" w14:textId="77777777" w:rsidR="00C369C0" w:rsidRPr="00C369C0" w:rsidRDefault="008669C4" w:rsidP="00C369C0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Reason</w:t>
      </w:r>
      <w:r w:rsidR="00CF4F5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(s)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for </w:t>
      </w:r>
      <w:r w:rsidR="00CF4F5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Request or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Release</w:t>
      </w:r>
    </w:p>
    <w:p w14:paraId="52456ACD" w14:textId="77777777" w:rsidR="00C369C0" w:rsidRPr="00C369C0" w:rsidRDefault="00C369C0" w:rsidP="00C369C0">
      <w:pPr>
        <w:jc w:val="both"/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By authorizing the release or request of records, you are giving permission for written information to be released and used by Touchstone Mental Health and its staff to talk to a person or provider specified above about your health information.</w:t>
      </w:r>
    </w:p>
    <w:p w14:paraId="4C1F0A1F" w14:textId="77777777" w:rsidR="00C369C0" w:rsidRPr="00C369C0" w:rsidRDefault="00C369C0" w:rsidP="00C369C0">
      <w:pPr>
        <w:jc w:val="both"/>
        <w:rPr>
          <w:rFonts w:ascii="Calibri" w:hAnsi="Calibri"/>
          <w:sz w:val="20"/>
          <w:szCs w:val="20"/>
        </w:rPr>
      </w:pPr>
    </w:p>
    <w:p w14:paraId="5DD42452" w14:textId="77777777" w:rsidR="00C369C0" w:rsidRPr="00C369C0" w:rsidRDefault="00C369C0" w:rsidP="00C369C0">
      <w:pPr>
        <w:jc w:val="both"/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Reason(s) for releasing/requesting information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160"/>
        <w:gridCol w:w="2790"/>
      </w:tblGrid>
      <w:tr w:rsidR="00C369C0" w:rsidRPr="000A5F5F" w14:paraId="5118F7CA" w14:textId="77777777" w:rsidTr="000A5F5F">
        <w:tc>
          <w:tcPr>
            <w:tcW w:w="360" w:type="dxa"/>
            <w:shd w:val="clear" w:color="auto" w:fill="FFFFFF"/>
          </w:tcPr>
          <w:p w14:paraId="2E824E8F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2F2F2"/>
          </w:tcPr>
          <w:p w14:paraId="580C8596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Coordination of Care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36DA9D3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69C0" w:rsidRPr="000A5F5F" w14:paraId="329EBF7D" w14:textId="77777777" w:rsidTr="000A5F5F">
        <w:tc>
          <w:tcPr>
            <w:tcW w:w="360" w:type="dxa"/>
            <w:shd w:val="clear" w:color="auto" w:fill="FFFFFF"/>
          </w:tcPr>
          <w:p w14:paraId="45E6EF34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2F2F2"/>
          </w:tcPr>
          <w:p w14:paraId="47736A2B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Payment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1BCCA04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69C0" w:rsidRPr="000A5F5F" w14:paraId="29DCCD8D" w14:textId="77777777" w:rsidTr="000A5F5F">
        <w:tc>
          <w:tcPr>
            <w:tcW w:w="360" w:type="dxa"/>
            <w:shd w:val="clear" w:color="auto" w:fill="FFFFFF"/>
          </w:tcPr>
          <w:p w14:paraId="0F24F58E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2F2F2"/>
          </w:tcPr>
          <w:p w14:paraId="17ED0595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Emergency Only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BD30F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69C0" w:rsidRPr="000A5F5F" w14:paraId="525FF96C" w14:textId="77777777" w:rsidTr="000A5F5F">
        <w:tc>
          <w:tcPr>
            <w:tcW w:w="360" w:type="dxa"/>
            <w:shd w:val="clear" w:color="auto" w:fill="FFFFFF"/>
          </w:tcPr>
          <w:p w14:paraId="16C671AB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2F2F2"/>
          </w:tcPr>
          <w:p w14:paraId="56035F9F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Calibri" w:hAnsi="Calibri"/>
                <w:sz w:val="20"/>
                <w:szCs w:val="20"/>
              </w:rPr>
              <w:t>Other (please explain)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40EF" w14:textId="77777777" w:rsidR="00C369C0" w:rsidRPr="000A5F5F" w:rsidRDefault="00C369C0" w:rsidP="000A5F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F093F4" w14:textId="77777777" w:rsidR="00C369C0" w:rsidRDefault="00C369C0" w:rsidP="00752D9F">
      <w:pPr>
        <w:jc w:val="both"/>
        <w:rPr>
          <w:rFonts w:ascii="Calibri" w:hAnsi="Calibri"/>
          <w:sz w:val="20"/>
          <w:szCs w:val="20"/>
        </w:rPr>
      </w:pPr>
    </w:p>
    <w:p w14:paraId="1668CAD0" w14:textId="77777777" w:rsidR="00801719" w:rsidRPr="00361870" w:rsidRDefault="00801719" w:rsidP="00752D9F">
      <w:pPr>
        <w:jc w:val="both"/>
        <w:rPr>
          <w:rFonts w:ascii="Calibri" w:hAnsi="Calibri"/>
          <w:sz w:val="16"/>
          <w:szCs w:val="20"/>
        </w:rPr>
      </w:pPr>
    </w:p>
    <w:p w14:paraId="4D3958DD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I understand that by signing this form, I am requesting that the health information specified above will be either sent or received.</w:t>
      </w:r>
    </w:p>
    <w:p w14:paraId="2C13052E" w14:textId="77777777" w:rsid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p w14:paraId="70BA88F4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 xml:space="preserve">I may stop this consent at any time by writing to the organization(s), </w:t>
      </w:r>
      <w:r>
        <w:rPr>
          <w:rFonts w:ascii="Calibri" w:hAnsi="Calibri"/>
          <w:sz w:val="20"/>
          <w:szCs w:val="20"/>
        </w:rPr>
        <w:t>facility</w:t>
      </w:r>
      <w:r w:rsidRPr="00C369C0">
        <w:rPr>
          <w:rFonts w:ascii="Calibri" w:hAnsi="Calibri"/>
          <w:sz w:val="20"/>
          <w:szCs w:val="20"/>
        </w:rPr>
        <w:t xml:space="preserve"> and/or professional(s) named above.</w:t>
      </w:r>
    </w:p>
    <w:p w14:paraId="3F24F147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p w14:paraId="0748F55B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Any request to revoke release is applicable from that date forward.</w:t>
      </w:r>
    </w:p>
    <w:p w14:paraId="14F95F41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ab/>
      </w:r>
    </w:p>
    <w:p w14:paraId="3DC8071F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I understand that when the health information specified above is sent to the third party, the information could be re-disclosed by the third party that receives it and may no longer be protected by federal or state privacy laws.</w:t>
      </w:r>
    </w:p>
    <w:p w14:paraId="3DC6072E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ab/>
      </w:r>
    </w:p>
    <w:p w14:paraId="710E3E28" w14:textId="77777777" w:rsid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>I understand that if the organization named above is a health care provider they will not condition treatment, payment, enrollment or eligibility for benefits on whether I sign the consent form.</w:t>
      </w:r>
    </w:p>
    <w:p w14:paraId="4A738B8D" w14:textId="77777777" w:rsid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p w14:paraId="4DBD8659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369C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consent will end one year from the date the form is signed unless I indicate an earlier date or event here:</w:t>
      </w:r>
    </w:p>
    <w:p w14:paraId="7AD7F446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160"/>
      </w:tblGrid>
      <w:tr w:rsidR="00C369C0" w:rsidRPr="000A5F5F" w14:paraId="5D2E3E25" w14:textId="77777777" w:rsidTr="000A5F5F">
        <w:tc>
          <w:tcPr>
            <w:tcW w:w="2258" w:type="dxa"/>
            <w:shd w:val="clear" w:color="auto" w:fill="F2F2F2"/>
          </w:tcPr>
          <w:p w14:paraId="49C30981" w14:textId="77777777" w:rsidR="00C369C0" w:rsidRPr="000A5F5F" w:rsidRDefault="00C369C0" w:rsidP="000A5F5F">
            <w:pPr>
              <w:pStyle w:val="Footer"/>
              <w:tabs>
                <w:tab w:val="center" w:pos="7290"/>
              </w:tabs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A5F5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Release Expiration Date</w:t>
            </w:r>
          </w:p>
        </w:tc>
        <w:tc>
          <w:tcPr>
            <w:tcW w:w="3160" w:type="dxa"/>
            <w:shd w:val="clear" w:color="auto" w:fill="auto"/>
          </w:tcPr>
          <w:p w14:paraId="5A507F3D" w14:textId="77777777" w:rsidR="00C369C0" w:rsidRPr="000A5F5F" w:rsidRDefault="00C369C0" w:rsidP="000A5F5F">
            <w:pPr>
              <w:pStyle w:val="Footer"/>
              <w:tabs>
                <w:tab w:val="center" w:pos="729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369C0" w:rsidRPr="000A5F5F" w14:paraId="67D1BF79" w14:textId="77777777" w:rsidTr="000A5F5F">
        <w:tc>
          <w:tcPr>
            <w:tcW w:w="2258" w:type="dxa"/>
            <w:shd w:val="clear" w:color="auto" w:fill="F2F2F2"/>
          </w:tcPr>
          <w:p w14:paraId="5212FC5D" w14:textId="77777777" w:rsidR="00C369C0" w:rsidRPr="000A5F5F" w:rsidRDefault="00C369C0" w:rsidP="000A5F5F">
            <w:pPr>
              <w:pStyle w:val="Footer"/>
              <w:tabs>
                <w:tab w:val="center" w:pos="7290"/>
              </w:tabs>
              <w:rPr>
                <w:rFonts w:ascii="Calibri" w:hAnsi="Calibri"/>
                <w:sz w:val="20"/>
                <w:szCs w:val="20"/>
              </w:rPr>
            </w:pPr>
            <w:r w:rsidRPr="000A5F5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Specific Event</w:t>
            </w:r>
          </w:p>
        </w:tc>
        <w:tc>
          <w:tcPr>
            <w:tcW w:w="3160" w:type="dxa"/>
            <w:shd w:val="clear" w:color="auto" w:fill="auto"/>
          </w:tcPr>
          <w:p w14:paraId="3D685D58" w14:textId="77777777" w:rsidR="00C369C0" w:rsidRPr="000A5F5F" w:rsidRDefault="00C369C0" w:rsidP="000A5F5F">
            <w:pPr>
              <w:pStyle w:val="Footer"/>
              <w:tabs>
                <w:tab w:val="center" w:pos="729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AB823C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p w14:paraId="72B02C9B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</w:p>
    <w:p w14:paraId="6BAC3D67" w14:textId="77777777" w:rsidR="00C369C0" w:rsidRPr="00C369C0" w:rsidRDefault="00C369C0" w:rsidP="00C369C0">
      <w:pPr>
        <w:pStyle w:val="Footer"/>
        <w:tabs>
          <w:tab w:val="center" w:pos="7290"/>
        </w:tabs>
        <w:rPr>
          <w:rFonts w:ascii="Calibri" w:hAnsi="Calibri"/>
          <w:sz w:val="20"/>
          <w:szCs w:val="20"/>
        </w:rPr>
      </w:pPr>
      <w:r w:rsidRPr="00C369C0">
        <w:rPr>
          <w:rFonts w:ascii="Calibri" w:hAnsi="Calibri"/>
          <w:sz w:val="20"/>
          <w:szCs w:val="20"/>
        </w:rPr>
        <w:tab/>
      </w:r>
    </w:p>
    <w:p w14:paraId="49BC8570" w14:textId="77777777" w:rsidR="005B1802" w:rsidRPr="00DE4C41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_______________________________________</w:t>
      </w:r>
      <w:r w:rsidRPr="00DE4C41">
        <w:rPr>
          <w:rFonts w:ascii="Calibri" w:hAnsi="Calibri"/>
          <w:sz w:val="20"/>
          <w:szCs w:val="20"/>
        </w:rPr>
        <w:tab/>
      </w:r>
      <w:r w:rsidR="00361870" w:rsidRPr="00DE4C41">
        <w:rPr>
          <w:rFonts w:ascii="Calibri" w:hAnsi="Calibri"/>
          <w:sz w:val="20"/>
          <w:szCs w:val="20"/>
        </w:rPr>
        <w:t>_______________________________________</w:t>
      </w:r>
    </w:p>
    <w:p w14:paraId="6057FE9D" w14:textId="77777777" w:rsidR="005B1802" w:rsidRPr="00DE4C41" w:rsidRDefault="005B1802" w:rsidP="00361870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Signature of cl</w:t>
      </w:r>
      <w:r w:rsidR="00361870">
        <w:rPr>
          <w:rFonts w:ascii="Calibri" w:hAnsi="Calibri"/>
          <w:sz w:val="20"/>
          <w:szCs w:val="20"/>
        </w:rPr>
        <w:t>ient or personal representative</w:t>
      </w:r>
      <w:r w:rsidR="00361870">
        <w:rPr>
          <w:rFonts w:ascii="Calibri" w:hAnsi="Calibri"/>
          <w:sz w:val="20"/>
          <w:szCs w:val="20"/>
        </w:rPr>
        <w:tab/>
      </w:r>
      <w:r w:rsidRPr="00DE4C41">
        <w:rPr>
          <w:rFonts w:ascii="Calibri" w:hAnsi="Calibri"/>
          <w:sz w:val="20"/>
          <w:szCs w:val="20"/>
        </w:rPr>
        <w:t>Date</w:t>
      </w:r>
    </w:p>
    <w:p w14:paraId="2ACFC094" w14:textId="77777777" w:rsidR="005B1802" w:rsidRPr="00361870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16"/>
          <w:szCs w:val="20"/>
        </w:rPr>
      </w:pPr>
    </w:p>
    <w:p w14:paraId="7F1BA4AF" w14:textId="77777777" w:rsidR="005B1802" w:rsidRPr="00DE4C41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_______________________________________</w:t>
      </w:r>
      <w:r w:rsidRPr="00DE4C41">
        <w:rPr>
          <w:rFonts w:ascii="Calibri" w:hAnsi="Calibri"/>
          <w:sz w:val="20"/>
          <w:szCs w:val="20"/>
        </w:rPr>
        <w:tab/>
      </w:r>
      <w:r w:rsidR="00361870" w:rsidRPr="00DE4C41">
        <w:rPr>
          <w:rFonts w:ascii="Calibri" w:hAnsi="Calibri"/>
          <w:sz w:val="20"/>
          <w:szCs w:val="20"/>
        </w:rPr>
        <w:t>_______________________________________</w:t>
      </w:r>
    </w:p>
    <w:p w14:paraId="6289D33F" w14:textId="77777777" w:rsidR="005B1802" w:rsidRPr="00DE4C41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Signature of person obtaining authorization</w:t>
      </w:r>
      <w:r w:rsidRPr="00DE4C41">
        <w:rPr>
          <w:rFonts w:ascii="Calibri" w:hAnsi="Calibri"/>
          <w:sz w:val="20"/>
          <w:szCs w:val="20"/>
        </w:rPr>
        <w:tab/>
        <w:t>Date</w:t>
      </w:r>
    </w:p>
    <w:p w14:paraId="5C79F386" w14:textId="77777777" w:rsidR="005B1802" w:rsidRPr="00361870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16"/>
          <w:szCs w:val="20"/>
        </w:rPr>
      </w:pPr>
    </w:p>
    <w:p w14:paraId="4D803B23" w14:textId="77777777" w:rsidR="005B1802" w:rsidRPr="00DE4C41" w:rsidRDefault="005B1802" w:rsidP="00752D9F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_______________________________________</w:t>
      </w:r>
      <w:r w:rsidRPr="00DE4C41">
        <w:rPr>
          <w:rFonts w:ascii="Calibri" w:hAnsi="Calibri"/>
          <w:sz w:val="20"/>
          <w:szCs w:val="20"/>
        </w:rPr>
        <w:tab/>
        <w:t>_______________________________________</w:t>
      </w:r>
    </w:p>
    <w:p w14:paraId="4B69974A" w14:textId="77777777" w:rsidR="005B1802" w:rsidRPr="00DE4C41" w:rsidRDefault="005B1802" w:rsidP="00361870">
      <w:pPr>
        <w:pStyle w:val="Footer"/>
        <w:tabs>
          <w:tab w:val="clear" w:pos="4680"/>
          <w:tab w:val="clear" w:pos="9360"/>
          <w:tab w:val="center" w:pos="7290"/>
        </w:tabs>
        <w:rPr>
          <w:rFonts w:ascii="Calibri" w:hAnsi="Calibri"/>
          <w:sz w:val="20"/>
          <w:szCs w:val="20"/>
        </w:rPr>
      </w:pPr>
      <w:r w:rsidRPr="00DE4C41">
        <w:rPr>
          <w:rFonts w:ascii="Calibri" w:hAnsi="Calibri"/>
          <w:sz w:val="20"/>
          <w:szCs w:val="20"/>
        </w:rPr>
        <w:t>Print name of client or personal representative</w:t>
      </w:r>
      <w:r w:rsidRPr="00DE4C41">
        <w:rPr>
          <w:rFonts w:ascii="Calibri" w:hAnsi="Calibri"/>
          <w:sz w:val="20"/>
          <w:szCs w:val="20"/>
        </w:rPr>
        <w:tab/>
        <w:t>Description of personal representative’s authority</w:t>
      </w:r>
    </w:p>
    <w:sectPr w:rsidR="005B1802" w:rsidRPr="00DE4C41" w:rsidSect="00361870">
      <w:footerReference w:type="default" r:id="rId8"/>
      <w:pgSz w:w="12240" w:h="15840"/>
      <w:pgMar w:top="450" w:right="720" w:bottom="18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999D" w14:textId="77777777" w:rsidR="00133BA9" w:rsidRDefault="00133BA9" w:rsidP="00CC1F25">
      <w:r>
        <w:separator/>
      </w:r>
    </w:p>
  </w:endnote>
  <w:endnote w:type="continuationSeparator" w:id="0">
    <w:p w14:paraId="2B226F8B" w14:textId="77777777" w:rsidR="00133BA9" w:rsidRDefault="00133BA9" w:rsidP="00CC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91FC" w14:textId="2A0B8DE4" w:rsidR="00DE4C41" w:rsidRPr="00361870" w:rsidRDefault="00520554" w:rsidP="00CC1F25">
    <w:pPr>
      <w:pStyle w:val="Footer"/>
      <w:tabs>
        <w:tab w:val="clear" w:pos="4680"/>
        <w:tab w:val="clear" w:pos="9360"/>
        <w:tab w:val="center" w:pos="729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Referral</w:t>
    </w:r>
    <w:r w:rsidR="006B2F76">
      <w:rPr>
        <w:rFonts w:ascii="Calibri" w:hAnsi="Calibri"/>
        <w:sz w:val="16"/>
        <w:szCs w:val="16"/>
      </w:rPr>
      <w:t xml:space="preserve"> </w:t>
    </w:r>
    <w:r w:rsidR="00DA0C33">
      <w:rPr>
        <w:rFonts w:ascii="Calibri" w:hAnsi="Calibri"/>
        <w:sz w:val="16"/>
        <w:szCs w:val="16"/>
      </w:rPr>
      <w:t>ROI</w:t>
    </w:r>
    <w:r w:rsidR="00361870" w:rsidRPr="00361870">
      <w:rPr>
        <w:rFonts w:ascii="Calibri" w:hAnsi="Calibri"/>
        <w:sz w:val="16"/>
        <w:szCs w:val="16"/>
      </w:rPr>
      <w:tab/>
    </w:r>
    <w:r w:rsidR="00361870" w:rsidRPr="00361870">
      <w:rPr>
        <w:rFonts w:ascii="Calibri" w:hAnsi="Calibri"/>
        <w:sz w:val="16"/>
        <w:szCs w:val="16"/>
      </w:rPr>
      <w:tab/>
    </w:r>
    <w:r w:rsidR="00361870" w:rsidRPr="00361870">
      <w:rPr>
        <w:rFonts w:ascii="Calibri" w:hAnsi="Calibri"/>
        <w:sz w:val="16"/>
        <w:szCs w:val="16"/>
      </w:rPr>
      <w:tab/>
      <w:t xml:space="preserve">UPDATED: </w:t>
    </w:r>
    <w:r w:rsidR="00361870" w:rsidRPr="00361870">
      <w:rPr>
        <w:rFonts w:ascii="Calibri" w:hAnsi="Calibri"/>
        <w:sz w:val="16"/>
        <w:szCs w:val="16"/>
      </w:rPr>
      <w:fldChar w:fldCharType="begin"/>
    </w:r>
    <w:r w:rsidR="00361870" w:rsidRPr="00361870">
      <w:rPr>
        <w:rFonts w:ascii="Calibri" w:hAnsi="Calibri"/>
        <w:sz w:val="16"/>
        <w:szCs w:val="16"/>
      </w:rPr>
      <w:instrText xml:space="preserve"> DATE \@ "M/d/yy" </w:instrText>
    </w:r>
    <w:r w:rsidR="00361870" w:rsidRPr="00361870">
      <w:rPr>
        <w:rFonts w:ascii="Calibri" w:hAnsi="Calibri"/>
        <w:sz w:val="16"/>
        <w:szCs w:val="16"/>
      </w:rPr>
      <w:fldChar w:fldCharType="separate"/>
    </w:r>
    <w:r w:rsidR="00FD304E">
      <w:rPr>
        <w:rFonts w:ascii="Calibri" w:hAnsi="Calibri"/>
        <w:noProof/>
        <w:sz w:val="16"/>
        <w:szCs w:val="16"/>
      </w:rPr>
      <w:t>8/4/22</w:t>
    </w:r>
    <w:r w:rsidR="00361870" w:rsidRPr="00361870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3358" w14:textId="77777777" w:rsidR="00133BA9" w:rsidRDefault="00133BA9" w:rsidP="00CC1F25">
      <w:r>
        <w:separator/>
      </w:r>
    </w:p>
  </w:footnote>
  <w:footnote w:type="continuationSeparator" w:id="0">
    <w:p w14:paraId="3438B3F9" w14:textId="77777777" w:rsidR="00133BA9" w:rsidRDefault="00133BA9" w:rsidP="00CC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10E9"/>
    <w:multiLevelType w:val="hybridMultilevel"/>
    <w:tmpl w:val="EBC6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6C3E"/>
    <w:multiLevelType w:val="hybridMultilevel"/>
    <w:tmpl w:val="8496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38859">
    <w:abstractNumId w:val="1"/>
  </w:num>
  <w:num w:numId="2" w16cid:durableId="119245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1D"/>
    <w:rsid w:val="00012DE3"/>
    <w:rsid w:val="00035285"/>
    <w:rsid w:val="00037C2F"/>
    <w:rsid w:val="00040D1E"/>
    <w:rsid w:val="00044472"/>
    <w:rsid w:val="00045B5C"/>
    <w:rsid w:val="00065556"/>
    <w:rsid w:val="00073B98"/>
    <w:rsid w:val="00074F57"/>
    <w:rsid w:val="000752E4"/>
    <w:rsid w:val="00090D2F"/>
    <w:rsid w:val="000977D4"/>
    <w:rsid w:val="000A5F5F"/>
    <w:rsid w:val="000A60AC"/>
    <w:rsid w:val="000A6886"/>
    <w:rsid w:val="000B0DC2"/>
    <w:rsid w:val="000B58E2"/>
    <w:rsid w:val="000B6362"/>
    <w:rsid w:val="000C66A3"/>
    <w:rsid w:val="000D53D3"/>
    <w:rsid w:val="000D6BEE"/>
    <w:rsid w:val="000E3D10"/>
    <w:rsid w:val="000F3B2F"/>
    <w:rsid w:val="000F5FE3"/>
    <w:rsid w:val="000F7807"/>
    <w:rsid w:val="0010017C"/>
    <w:rsid w:val="0010488A"/>
    <w:rsid w:val="001065D4"/>
    <w:rsid w:val="001155C4"/>
    <w:rsid w:val="00117135"/>
    <w:rsid w:val="001208DB"/>
    <w:rsid w:val="0013086A"/>
    <w:rsid w:val="00133BA9"/>
    <w:rsid w:val="00133C7B"/>
    <w:rsid w:val="001343D9"/>
    <w:rsid w:val="00135A64"/>
    <w:rsid w:val="00136966"/>
    <w:rsid w:val="00143A52"/>
    <w:rsid w:val="00146C0F"/>
    <w:rsid w:val="00151976"/>
    <w:rsid w:val="001539A4"/>
    <w:rsid w:val="00154B77"/>
    <w:rsid w:val="00170981"/>
    <w:rsid w:val="00172495"/>
    <w:rsid w:val="001A1538"/>
    <w:rsid w:val="001A1661"/>
    <w:rsid w:val="001A2817"/>
    <w:rsid w:val="001A4A67"/>
    <w:rsid w:val="001F4F8A"/>
    <w:rsid w:val="001F5B99"/>
    <w:rsid w:val="001F6B95"/>
    <w:rsid w:val="001F7C56"/>
    <w:rsid w:val="0020375D"/>
    <w:rsid w:val="00205128"/>
    <w:rsid w:val="00215B79"/>
    <w:rsid w:val="0021675E"/>
    <w:rsid w:val="002203A4"/>
    <w:rsid w:val="002208ED"/>
    <w:rsid w:val="00226946"/>
    <w:rsid w:val="00230C47"/>
    <w:rsid w:val="00231E42"/>
    <w:rsid w:val="0024236F"/>
    <w:rsid w:val="00242F64"/>
    <w:rsid w:val="002472B2"/>
    <w:rsid w:val="002605D6"/>
    <w:rsid w:val="00266E5C"/>
    <w:rsid w:val="00271723"/>
    <w:rsid w:val="0027535D"/>
    <w:rsid w:val="0027538C"/>
    <w:rsid w:val="002826D1"/>
    <w:rsid w:val="00284254"/>
    <w:rsid w:val="002A3064"/>
    <w:rsid w:val="002A4B24"/>
    <w:rsid w:val="002A4D01"/>
    <w:rsid w:val="002A6BD6"/>
    <w:rsid w:val="002B6DBF"/>
    <w:rsid w:val="002C05FA"/>
    <w:rsid w:val="002C18AE"/>
    <w:rsid w:val="002D0189"/>
    <w:rsid w:val="002D4D72"/>
    <w:rsid w:val="002E03A6"/>
    <w:rsid w:val="002E334F"/>
    <w:rsid w:val="002E520F"/>
    <w:rsid w:val="002F1DF5"/>
    <w:rsid w:val="002F6ECF"/>
    <w:rsid w:val="00314227"/>
    <w:rsid w:val="003156B3"/>
    <w:rsid w:val="00315AC3"/>
    <w:rsid w:val="00321796"/>
    <w:rsid w:val="0032554B"/>
    <w:rsid w:val="00332FB2"/>
    <w:rsid w:val="0033699E"/>
    <w:rsid w:val="00336C11"/>
    <w:rsid w:val="00340C16"/>
    <w:rsid w:val="003417CE"/>
    <w:rsid w:val="0034309F"/>
    <w:rsid w:val="00361870"/>
    <w:rsid w:val="00370DD2"/>
    <w:rsid w:val="003825FA"/>
    <w:rsid w:val="00383218"/>
    <w:rsid w:val="00385319"/>
    <w:rsid w:val="00392819"/>
    <w:rsid w:val="003968C5"/>
    <w:rsid w:val="003971EA"/>
    <w:rsid w:val="003A0DC2"/>
    <w:rsid w:val="003A5ED4"/>
    <w:rsid w:val="003B2D0B"/>
    <w:rsid w:val="003B6178"/>
    <w:rsid w:val="003D3989"/>
    <w:rsid w:val="003F082E"/>
    <w:rsid w:val="003F22A5"/>
    <w:rsid w:val="003F2641"/>
    <w:rsid w:val="003F47C8"/>
    <w:rsid w:val="004046C3"/>
    <w:rsid w:val="00414746"/>
    <w:rsid w:val="00414F5F"/>
    <w:rsid w:val="00420FCB"/>
    <w:rsid w:val="00422577"/>
    <w:rsid w:val="004231D5"/>
    <w:rsid w:val="00433258"/>
    <w:rsid w:val="0044040B"/>
    <w:rsid w:val="004478AB"/>
    <w:rsid w:val="004545D6"/>
    <w:rsid w:val="00467A2D"/>
    <w:rsid w:val="0048028D"/>
    <w:rsid w:val="0048165A"/>
    <w:rsid w:val="0049743F"/>
    <w:rsid w:val="004A2EBC"/>
    <w:rsid w:val="004A7020"/>
    <w:rsid w:val="004B222A"/>
    <w:rsid w:val="004B5CD7"/>
    <w:rsid w:val="004C01AA"/>
    <w:rsid w:val="004C7B1B"/>
    <w:rsid w:val="004E052E"/>
    <w:rsid w:val="004E5905"/>
    <w:rsid w:val="004E62DC"/>
    <w:rsid w:val="004E7B14"/>
    <w:rsid w:val="004F017F"/>
    <w:rsid w:val="004F0F14"/>
    <w:rsid w:val="004F12FD"/>
    <w:rsid w:val="0050730A"/>
    <w:rsid w:val="00510F75"/>
    <w:rsid w:val="00512688"/>
    <w:rsid w:val="00513185"/>
    <w:rsid w:val="005169DA"/>
    <w:rsid w:val="00520554"/>
    <w:rsid w:val="005234A8"/>
    <w:rsid w:val="005235FA"/>
    <w:rsid w:val="00530246"/>
    <w:rsid w:val="00543F22"/>
    <w:rsid w:val="00552ADA"/>
    <w:rsid w:val="00554E25"/>
    <w:rsid w:val="00557829"/>
    <w:rsid w:val="00565014"/>
    <w:rsid w:val="0057021B"/>
    <w:rsid w:val="00571AA6"/>
    <w:rsid w:val="0058225E"/>
    <w:rsid w:val="005832C3"/>
    <w:rsid w:val="00585470"/>
    <w:rsid w:val="005A2416"/>
    <w:rsid w:val="005A39A6"/>
    <w:rsid w:val="005A7D11"/>
    <w:rsid w:val="005B1802"/>
    <w:rsid w:val="005B3759"/>
    <w:rsid w:val="005D109F"/>
    <w:rsid w:val="005D2DD5"/>
    <w:rsid w:val="005D3B1A"/>
    <w:rsid w:val="005D7319"/>
    <w:rsid w:val="005F410C"/>
    <w:rsid w:val="00614F17"/>
    <w:rsid w:val="00621077"/>
    <w:rsid w:val="006312C5"/>
    <w:rsid w:val="00637CDB"/>
    <w:rsid w:val="00637FA2"/>
    <w:rsid w:val="00637FB6"/>
    <w:rsid w:val="00645B1F"/>
    <w:rsid w:val="006465DC"/>
    <w:rsid w:val="00646E27"/>
    <w:rsid w:val="00652611"/>
    <w:rsid w:val="00672769"/>
    <w:rsid w:val="00675E66"/>
    <w:rsid w:val="00681539"/>
    <w:rsid w:val="00687895"/>
    <w:rsid w:val="00693CB1"/>
    <w:rsid w:val="00696B7F"/>
    <w:rsid w:val="006B0FAE"/>
    <w:rsid w:val="006B2F76"/>
    <w:rsid w:val="006B3CCE"/>
    <w:rsid w:val="006B53FF"/>
    <w:rsid w:val="006B5A38"/>
    <w:rsid w:val="006B7C7A"/>
    <w:rsid w:val="006D4622"/>
    <w:rsid w:val="006E697C"/>
    <w:rsid w:val="006F1D84"/>
    <w:rsid w:val="006F2B9D"/>
    <w:rsid w:val="006F31DF"/>
    <w:rsid w:val="006F4E29"/>
    <w:rsid w:val="007014FD"/>
    <w:rsid w:val="007036A0"/>
    <w:rsid w:val="0071591C"/>
    <w:rsid w:val="00716390"/>
    <w:rsid w:val="00716E7D"/>
    <w:rsid w:val="007208A9"/>
    <w:rsid w:val="00720E70"/>
    <w:rsid w:val="0073149C"/>
    <w:rsid w:val="00743A7C"/>
    <w:rsid w:val="0074689E"/>
    <w:rsid w:val="00751879"/>
    <w:rsid w:val="00752D9F"/>
    <w:rsid w:val="0075765C"/>
    <w:rsid w:val="00760861"/>
    <w:rsid w:val="00773E54"/>
    <w:rsid w:val="007750EE"/>
    <w:rsid w:val="00792180"/>
    <w:rsid w:val="00792348"/>
    <w:rsid w:val="00792EE5"/>
    <w:rsid w:val="007A2735"/>
    <w:rsid w:val="007A774C"/>
    <w:rsid w:val="007B1F79"/>
    <w:rsid w:val="007B5A7F"/>
    <w:rsid w:val="007C12C0"/>
    <w:rsid w:val="007C28F7"/>
    <w:rsid w:val="007D0C31"/>
    <w:rsid w:val="007E044A"/>
    <w:rsid w:val="007E670C"/>
    <w:rsid w:val="007F143A"/>
    <w:rsid w:val="007F59F1"/>
    <w:rsid w:val="007F5F34"/>
    <w:rsid w:val="007F7BFF"/>
    <w:rsid w:val="00801719"/>
    <w:rsid w:val="00812492"/>
    <w:rsid w:val="00821EF4"/>
    <w:rsid w:val="0082342B"/>
    <w:rsid w:val="008409C5"/>
    <w:rsid w:val="00845ED9"/>
    <w:rsid w:val="0085021B"/>
    <w:rsid w:val="00850F0F"/>
    <w:rsid w:val="00852B3F"/>
    <w:rsid w:val="0086041D"/>
    <w:rsid w:val="00860D44"/>
    <w:rsid w:val="008669C4"/>
    <w:rsid w:val="00880237"/>
    <w:rsid w:val="00881773"/>
    <w:rsid w:val="00882074"/>
    <w:rsid w:val="00884496"/>
    <w:rsid w:val="008872F5"/>
    <w:rsid w:val="00891BD2"/>
    <w:rsid w:val="008A2403"/>
    <w:rsid w:val="008B2CC9"/>
    <w:rsid w:val="008C4D13"/>
    <w:rsid w:val="008D30E3"/>
    <w:rsid w:val="008F2FAA"/>
    <w:rsid w:val="008F57DF"/>
    <w:rsid w:val="008F7099"/>
    <w:rsid w:val="00900F4C"/>
    <w:rsid w:val="00913D98"/>
    <w:rsid w:val="00916F9B"/>
    <w:rsid w:val="0092288D"/>
    <w:rsid w:val="00924698"/>
    <w:rsid w:val="009246CF"/>
    <w:rsid w:val="009319A8"/>
    <w:rsid w:val="00932072"/>
    <w:rsid w:val="00943CC3"/>
    <w:rsid w:val="00944A4E"/>
    <w:rsid w:val="009565B1"/>
    <w:rsid w:val="009676C6"/>
    <w:rsid w:val="0097450E"/>
    <w:rsid w:val="0097570B"/>
    <w:rsid w:val="00976AA8"/>
    <w:rsid w:val="009952C2"/>
    <w:rsid w:val="009B27F3"/>
    <w:rsid w:val="009B678B"/>
    <w:rsid w:val="009C5D3D"/>
    <w:rsid w:val="009D3179"/>
    <w:rsid w:val="00A1018C"/>
    <w:rsid w:val="00A14518"/>
    <w:rsid w:val="00A2009D"/>
    <w:rsid w:val="00A23745"/>
    <w:rsid w:val="00A2498B"/>
    <w:rsid w:val="00A25D21"/>
    <w:rsid w:val="00A322CE"/>
    <w:rsid w:val="00A33FE1"/>
    <w:rsid w:val="00A3737B"/>
    <w:rsid w:val="00A51EDA"/>
    <w:rsid w:val="00A57106"/>
    <w:rsid w:val="00A60EA2"/>
    <w:rsid w:val="00A63AA1"/>
    <w:rsid w:val="00A7686E"/>
    <w:rsid w:val="00A807CB"/>
    <w:rsid w:val="00A817D3"/>
    <w:rsid w:val="00A91BAA"/>
    <w:rsid w:val="00A96A95"/>
    <w:rsid w:val="00AB2022"/>
    <w:rsid w:val="00AB2936"/>
    <w:rsid w:val="00AB44A5"/>
    <w:rsid w:val="00AB54F5"/>
    <w:rsid w:val="00AC241F"/>
    <w:rsid w:val="00AC2505"/>
    <w:rsid w:val="00AD3109"/>
    <w:rsid w:val="00AD42DA"/>
    <w:rsid w:val="00AE73B3"/>
    <w:rsid w:val="00B17FCA"/>
    <w:rsid w:val="00B23690"/>
    <w:rsid w:val="00B24B63"/>
    <w:rsid w:val="00B24D0D"/>
    <w:rsid w:val="00B251F7"/>
    <w:rsid w:val="00B34A08"/>
    <w:rsid w:val="00B37363"/>
    <w:rsid w:val="00B37EFD"/>
    <w:rsid w:val="00B4169C"/>
    <w:rsid w:val="00B440A8"/>
    <w:rsid w:val="00B4754E"/>
    <w:rsid w:val="00B509AE"/>
    <w:rsid w:val="00B54193"/>
    <w:rsid w:val="00B60496"/>
    <w:rsid w:val="00B64B0F"/>
    <w:rsid w:val="00B66E19"/>
    <w:rsid w:val="00B70723"/>
    <w:rsid w:val="00B803E1"/>
    <w:rsid w:val="00B8358B"/>
    <w:rsid w:val="00B84FB7"/>
    <w:rsid w:val="00B959DB"/>
    <w:rsid w:val="00BA47C5"/>
    <w:rsid w:val="00BA5385"/>
    <w:rsid w:val="00BA70B0"/>
    <w:rsid w:val="00BB027D"/>
    <w:rsid w:val="00BC5734"/>
    <w:rsid w:val="00BD2EC9"/>
    <w:rsid w:val="00BE30CD"/>
    <w:rsid w:val="00BE3574"/>
    <w:rsid w:val="00C03795"/>
    <w:rsid w:val="00C118F5"/>
    <w:rsid w:val="00C13F5C"/>
    <w:rsid w:val="00C20A80"/>
    <w:rsid w:val="00C24022"/>
    <w:rsid w:val="00C27C92"/>
    <w:rsid w:val="00C355E8"/>
    <w:rsid w:val="00C369C0"/>
    <w:rsid w:val="00C43629"/>
    <w:rsid w:val="00C53619"/>
    <w:rsid w:val="00C705AA"/>
    <w:rsid w:val="00C705AD"/>
    <w:rsid w:val="00C730AD"/>
    <w:rsid w:val="00C74EC6"/>
    <w:rsid w:val="00C945DC"/>
    <w:rsid w:val="00C94F26"/>
    <w:rsid w:val="00C95C0B"/>
    <w:rsid w:val="00C96755"/>
    <w:rsid w:val="00CA311D"/>
    <w:rsid w:val="00CB64DC"/>
    <w:rsid w:val="00CC1F25"/>
    <w:rsid w:val="00CC2D8B"/>
    <w:rsid w:val="00CC4A14"/>
    <w:rsid w:val="00CD77B3"/>
    <w:rsid w:val="00CE1817"/>
    <w:rsid w:val="00CE3F1D"/>
    <w:rsid w:val="00CF4F56"/>
    <w:rsid w:val="00D01D1C"/>
    <w:rsid w:val="00D07060"/>
    <w:rsid w:val="00D12D50"/>
    <w:rsid w:val="00D23046"/>
    <w:rsid w:val="00D263A9"/>
    <w:rsid w:val="00D272FA"/>
    <w:rsid w:val="00D36433"/>
    <w:rsid w:val="00D37E36"/>
    <w:rsid w:val="00D403D5"/>
    <w:rsid w:val="00D40405"/>
    <w:rsid w:val="00D43EC8"/>
    <w:rsid w:val="00D51895"/>
    <w:rsid w:val="00D54551"/>
    <w:rsid w:val="00D5522B"/>
    <w:rsid w:val="00D70BE6"/>
    <w:rsid w:val="00D74B14"/>
    <w:rsid w:val="00D84BD0"/>
    <w:rsid w:val="00D90E3E"/>
    <w:rsid w:val="00D97411"/>
    <w:rsid w:val="00DA0C33"/>
    <w:rsid w:val="00DA1797"/>
    <w:rsid w:val="00DA1B1F"/>
    <w:rsid w:val="00DD33CD"/>
    <w:rsid w:val="00DD4207"/>
    <w:rsid w:val="00DD4AF4"/>
    <w:rsid w:val="00DD5DC2"/>
    <w:rsid w:val="00DE4C41"/>
    <w:rsid w:val="00E07A2E"/>
    <w:rsid w:val="00E132F3"/>
    <w:rsid w:val="00E17A8F"/>
    <w:rsid w:val="00E30266"/>
    <w:rsid w:val="00E31DB0"/>
    <w:rsid w:val="00E3255B"/>
    <w:rsid w:val="00E54802"/>
    <w:rsid w:val="00E55446"/>
    <w:rsid w:val="00E55B38"/>
    <w:rsid w:val="00E62BDB"/>
    <w:rsid w:val="00E674A5"/>
    <w:rsid w:val="00E83586"/>
    <w:rsid w:val="00E913BB"/>
    <w:rsid w:val="00EA6E75"/>
    <w:rsid w:val="00EB286B"/>
    <w:rsid w:val="00EB45BB"/>
    <w:rsid w:val="00ED3B1B"/>
    <w:rsid w:val="00EE356C"/>
    <w:rsid w:val="00EE4676"/>
    <w:rsid w:val="00EF0C3F"/>
    <w:rsid w:val="00EF4577"/>
    <w:rsid w:val="00EF5B7D"/>
    <w:rsid w:val="00F033F2"/>
    <w:rsid w:val="00F04646"/>
    <w:rsid w:val="00F16C28"/>
    <w:rsid w:val="00F1797C"/>
    <w:rsid w:val="00F20EBD"/>
    <w:rsid w:val="00F216DE"/>
    <w:rsid w:val="00F317F4"/>
    <w:rsid w:val="00F35B5A"/>
    <w:rsid w:val="00F437D1"/>
    <w:rsid w:val="00F60B2F"/>
    <w:rsid w:val="00F638A4"/>
    <w:rsid w:val="00F65D45"/>
    <w:rsid w:val="00F7315A"/>
    <w:rsid w:val="00F73CD5"/>
    <w:rsid w:val="00F73F25"/>
    <w:rsid w:val="00F81D65"/>
    <w:rsid w:val="00F9067A"/>
    <w:rsid w:val="00F9361E"/>
    <w:rsid w:val="00F94F84"/>
    <w:rsid w:val="00F978E4"/>
    <w:rsid w:val="00FA41AB"/>
    <w:rsid w:val="00FD0209"/>
    <w:rsid w:val="00FD304E"/>
    <w:rsid w:val="00FE6DA4"/>
    <w:rsid w:val="00FF110F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CDC9B"/>
  <w15:chartTrackingRefBased/>
  <w15:docId w15:val="{C5B2DDB3-B125-40D4-8FA2-705ACEF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F25"/>
    <w:rPr>
      <w:color w:val="0000FF"/>
      <w:u w:val="single"/>
    </w:rPr>
  </w:style>
  <w:style w:type="paragraph" w:styleId="Header">
    <w:name w:val="header"/>
    <w:basedOn w:val="Normal"/>
    <w:link w:val="HeaderChar"/>
    <w:rsid w:val="00CC1F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1F25"/>
    <w:rPr>
      <w:sz w:val="24"/>
      <w:szCs w:val="24"/>
    </w:rPr>
  </w:style>
  <w:style w:type="paragraph" w:styleId="Footer">
    <w:name w:val="footer"/>
    <w:basedOn w:val="Normal"/>
    <w:link w:val="FooterChar"/>
    <w:rsid w:val="00CC1F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1F25"/>
    <w:rPr>
      <w:sz w:val="24"/>
      <w:szCs w:val="24"/>
    </w:rPr>
  </w:style>
  <w:style w:type="table" w:styleId="TableGrid">
    <w:name w:val="Table Grid"/>
    <w:basedOn w:val="TableNormal"/>
    <w:rsid w:val="005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1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Touchstone Mental Health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Baumgartner</dc:creator>
  <cp:keywords/>
  <cp:lastModifiedBy>Peaches Avre</cp:lastModifiedBy>
  <cp:revision>2</cp:revision>
  <cp:lastPrinted>2015-06-19T18:37:00Z</cp:lastPrinted>
  <dcterms:created xsi:type="dcterms:W3CDTF">2022-08-04T20:52:00Z</dcterms:created>
  <dcterms:modified xsi:type="dcterms:W3CDTF">2022-08-04T20:52:00Z</dcterms:modified>
</cp:coreProperties>
</file>